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7BFE" w14:textId="09AC87AB" w:rsidR="00D71AE0" w:rsidRDefault="00D71AE0"/>
    <w:p w14:paraId="42E0973D" w14:textId="4637F566" w:rsidR="00D71AE0" w:rsidRPr="00AA7728" w:rsidRDefault="001D025D" w:rsidP="001D025D">
      <w:pPr>
        <w:pStyle w:val="EAmain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6E37565" wp14:editId="6CA99793">
                <wp:simplePos x="0" y="0"/>
                <wp:positionH relativeFrom="column">
                  <wp:posOffset>1165860</wp:posOffset>
                </wp:positionH>
                <wp:positionV relativeFrom="paragraph">
                  <wp:posOffset>153035</wp:posOffset>
                </wp:positionV>
                <wp:extent cx="4632960" cy="11772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632960" cy="1177290"/>
                        </a:xfrm>
                        <a:prstGeom prst="rect">
                          <a:avLst/>
                        </a:prstGeom>
                        <a:solidFill>
                          <a:schemeClr val="lt1"/>
                        </a:solidFill>
                        <a:ln w="6350">
                          <a:noFill/>
                        </a:ln>
                      </wps:spPr>
                      <wps:txbx>
                        <w:txbxContent>
                          <w:p w14:paraId="5E2851BA" w14:textId="71E9E9AF" w:rsidR="00DF6AC4" w:rsidRPr="00D31807" w:rsidRDefault="001E46A2">
                            <w:pPr>
                              <w:rPr>
                                <w:rFonts w:ascii="Arial" w:hAnsi="Arial" w:cs="Arial"/>
                                <w:color w:val="E44A00"/>
                                <w:sz w:val="56"/>
                                <w:szCs w:val="56"/>
                              </w:rPr>
                            </w:pPr>
                            <w:r>
                              <w:rPr>
                                <w:rFonts w:ascii="Arial" w:hAnsi="Arial" w:cs="Arial"/>
                                <w:color w:val="E44A00"/>
                                <w:sz w:val="56"/>
                                <w:szCs w:val="56"/>
                              </w:rPr>
                              <w:t>Incident Handling Procedure</w:t>
                            </w:r>
                          </w:p>
                          <w:p w14:paraId="6EB0E25A" w14:textId="46C0667B" w:rsidR="001D025D" w:rsidRPr="00D31807" w:rsidRDefault="001D025D">
                            <w:pPr>
                              <w:rPr>
                                <w:color w:val="E44A00"/>
                                <w:sz w:val="28"/>
                                <w:szCs w:val="28"/>
                              </w:rPr>
                            </w:pPr>
                            <w:r w:rsidRPr="00D31807">
                              <w:rPr>
                                <w:rFonts w:ascii="Arial" w:hAnsi="Arial" w:cs="Arial"/>
                                <w:color w:val="E44A00"/>
                                <w:sz w:val="28"/>
                                <w:szCs w:val="28"/>
                              </w:rPr>
                              <w:t>Version 1</w:t>
                            </w:r>
                            <w:r w:rsidR="00706454" w:rsidRPr="00D31807">
                              <w:rPr>
                                <w:rFonts w:ascii="Arial" w:hAnsi="Arial" w:cs="Arial"/>
                                <w:color w:val="E44A00"/>
                                <w:sz w:val="28"/>
                                <w:szCs w:val="28"/>
                              </w:rPr>
                              <w:t xml:space="preserve"> | 23/08/2022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37565" id="_x0000_t202" coordsize="21600,21600" o:spt="202" path="m,l,21600r21600,l21600,xe">
                <v:stroke joinstyle="miter"/>
                <v:path gradientshapeok="t" o:connecttype="rect"/>
              </v:shapetype>
              <v:shape id="Text Box 5" o:spid="_x0000_s1026" type="#_x0000_t202" style="position:absolute;margin-left:91.8pt;margin-top:12.05pt;width:364.8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" fillcolor="white [3201]" stroked="f" strokeweight=".5pt">
                <v:textbox>
                  <w:txbxContent>
                    <w:p w14:paraId="5E2851BA" w14:textId="71E9E9AF" w:rsidR="00DF6AC4" w:rsidRPr="00D31807" w:rsidRDefault="001E46A2">
                      <w:pPr>
                        <w:rPr>
                          <w:rFonts w:ascii="Arial" w:hAnsi="Arial" w:cs="Arial"/>
                          <w:color w:val="E44A00"/>
                          <w:sz w:val="56"/>
                          <w:szCs w:val="56"/>
                        </w:rPr>
                      </w:pPr>
                      <w:r>
                        <w:rPr>
                          <w:rFonts w:ascii="Arial" w:hAnsi="Arial" w:cs="Arial"/>
                          <w:color w:val="E44A00"/>
                          <w:sz w:val="56"/>
                          <w:szCs w:val="56"/>
                        </w:rPr>
                        <w:t>Incident Handling Procedure</w:t>
                      </w:r>
                    </w:p>
                    <w:p w14:paraId="6EB0E25A" w14:textId="46C0667B" w:rsidR="001D025D" w:rsidRPr="00D31807" w:rsidRDefault="001D025D">
                      <w:pPr>
                        <w:rPr>
                          <w:color w:val="E44A00"/>
                          <w:sz w:val="28"/>
                          <w:szCs w:val="28"/>
                        </w:rPr>
                      </w:pPr>
                      <w:r w:rsidRPr="00D31807">
                        <w:rPr>
                          <w:rFonts w:ascii="Arial" w:hAnsi="Arial" w:cs="Arial"/>
                          <w:color w:val="E44A00"/>
                          <w:sz w:val="28"/>
                          <w:szCs w:val="28"/>
                        </w:rPr>
                        <w:t>Version 1</w:t>
                      </w:r>
                      <w:r w:rsidR="00706454" w:rsidRPr="00D31807">
                        <w:rPr>
                          <w:rFonts w:ascii="Arial" w:hAnsi="Arial" w:cs="Arial"/>
                          <w:color w:val="E44A00"/>
                          <w:sz w:val="28"/>
                          <w:szCs w:val="28"/>
                        </w:rPr>
                        <w:t xml:space="preserve"> | 23/08/2022</w:t>
                      </w:r>
                    </w:p>
                  </w:txbxContent>
                </v:textbox>
              </v:shape>
            </w:pict>
          </mc:Fallback>
        </mc:AlternateContent>
      </w:r>
      <w:r>
        <w:rPr>
          <w:rFonts w:ascii="Arial" w:hAnsi="Arial" w:cs="Arial"/>
        </w:rPr>
        <w:t xml:space="preserve">     </w:t>
      </w:r>
      <w:r w:rsidRPr="000A6BA4">
        <w:rPr>
          <w:rFonts w:ascii="Arial" w:hAnsi="Arial" w:cs="Arial"/>
          <w:noProof/>
          <w:sz w:val="56"/>
          <w:szCs w:val="56"/>
        </w:rPr>
        <w:drawing>
          <wp:anchor distT="0" distB="0" distL="114300" distR="114300" simplePos="0" relativeHeight="251659264" behindDoc="0" locked="0" layoutInCell="1" allowOverlap="1" wp14:anchorId="304EF742" wp14:editId="60707A8A">
            <wp:simplePos x="0" y="0"/>
            <wp:positionH relativeFrom="margin">
              <wp:posOffset>0</wp:posOffset>
            </wp:positionH>
            <wp:positionV relativeFrom="paragraph">
              <wp:posOffset>-635</wp:posOffset>
            </wp:positionV>
            <wp:extent cx="987443" cy="126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50" r="15487" b="3540"/>
                    <a:stretch/>
                  </pic:blipFill>
                  <pic:spPr bwMode="auto">
                    <a:xfrm>
                      <a:off x="0" y="0"/>
                      <a:ext cx="987443" cy="1260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770B27C" w14:textId="4B6D7AB1" w:rsidR="001D025D" w:rsidRDefault="001D025D" w:rsidP="00D71AE0">
      <w:pPr>
        <w:pStyle w:val="EA-red-subhead"/>
        <w:rPr>
          <w:rFonts w:ascii="Arial" w:hAnsi="Arial" w:cs="Arial"/>
        </w:rPr>
      </w:pPr>
    </w:p>
    <w:p w14:paraId="7A49E58A" w14:textId="1567B282" w:rsidR="001D025D" w:rsidRDefault="001D025D" w:rsidP="00D71AE0">
      <w:pPr>
        <w:pStyle w:val="EA-red-subhead"/>
        <w:rPr>
          <w:rFonts w:ascii="Arial" w:hAnsi="Arial" w:cs="Arial"/>
        </w:rPr>
      </w:pPr>
    </w:p>
    <w:p w14:paraId="61964B21" w14:textId="77777777" w:rsidR="001D025D" w:rsidRDefault="001D025D" w:rsidP="00D71AE0">
      <w:pPr>
        <w:pStyle w:val="EA-red-subhead"/>
        <w:rPr>
          <w:rFonts w:ascii="Arial" w:hAnsi="Arial" w:cs="Arial"/>
        </w:rPr>
      </w:pPr>
    </w:p>
    <w:p w14:paraId="11D80E98" w14:textId="77777777" w:rsidR="006878E1" w:rsidRDefault="006878E1" w:rsidP="00FA3691">
      <w:pPr>
        <w:pStyle w:val="EA-red-subhead"/>
        <w:rPr>
          <w:rFonts w:ascii="Arial" w:eastAsia="Arial" w:hAnsi="Arial" w:cs="Arial"/>
          <w:b w:val="0"/>
          <w:bCs w:val="0"/>
          <w:noProof w:val="0"/>
          <w:color w:val="3C3C3C"/>
          <w:lang w:eastAsia="en-US"/>
        </w:rPr>
      </w:pPr>
    </w:p>
    <w:p w14:paraId="41137550" w14:textId="6A576FC5" w:rsidR="00FA3691" w:rsidRDefault="00FA3691" w:rsidP="00FA3691">
      <w:pPr>
        <w:pStyle w:val="EA-red-subhead"/>
        <w:rPr>
          <w:rFonts w:ascii="Arial" w:eastAsia="Arial" w:hAnsi="Arial" w:cs="Arial"/>
          <w:b w:val="0"/>
          <w:bCs w:val="0"/>
          <w:noProof w:val="0"/>
          <w:color w:val="3C3C3C"/>
          <w:lang w:eastAsia="en-US"/>
        </w:rPr>
      </w:pPr>
      <w:r w:rsidRPr="00FA3691">
        <w:rPr>
          <w:rFonts w:ascii="Arial" w:eastAsia="Arial" w:hAnsi="Arial" w:cs="Arial"/>
          <w:b w:val="0"/>
          <w:bCs w:val="0"/>
          <w:noProof w:val="0"/>
          <w:color w:val="3C3C3C"/>
          <w:lang w:eastAsia="en-US"/>
        </w:rPr>
        <w:t>T</w:t>
      </w:r>
      <w:r w:rsidR="006878E1">
        <w:rPr>
          <w:rFonts w:ascii="Arial" w:eastAsia="Arial" w:hAnsi="Arial" w:cs="Arial"/>
          <w:b w:val="0"/>
          <w:bCs w:val="0"/>
          <w:noProof w:val="0"/>
          <w:color w:val="3C3C3C"/>
          <w:lang w:eastAsia="en-US"/>
        </w:rPr>
        <w:t xml:space="preserve">his procedure </w:t>
      </w:r>
      <w:r w:rsidR="00CB175C">
        <w:rPr>
          <w:rFonts w:ascii="Arial" w:eastAsia="Arial" w:hAnsi="Arial" w:cs="Arial"/>
          <w:b w:val="0"/>
          <w:bCs w:val="0"/>
          <w:noProof w:val="0"/>
          <w:color w:val="3C3C3C"/>
          <w:lang w:eastAsia="en-US"/>
        </w:rPr>
        <w:t>aims to support run leaders and support runners when dealing with personal injury, damage to property and challenging behaviour.</w:t>
      </w:r>
    </w:p>
    <w:p w14:paraId="1DA69D4A" w14:textId="77777777" w:rsidR="00622E93" w:rsidRDefault="00622E93" w:rsidP="00FA3691">
      <w:pPr>
        <w:pStyle w:val="EA-red-subhead"/>
        <w:rPr>
          <w:rFonts w:ascii="Arial" w:eastAsia="Arial" w:hAnsi="Arial" w:cs="Arial"/>
          <w:b w:val="0"/>
          <w:bCs w:val="0"/>
          <w:noProof w:val="0"/>
          <w:color w:val="3C3C3C"/>
          <w:lang w:eastAsia="en-US"/>
        </w:rPr>
      </w:pPr>
    </w:p>
    <w:p w14:paraId="2495A79E" w14:textId="06819BE7" w:rsidR="00622E93" w:rsidRPr="001E4907" w:rsidRDefault="00622E93" w:rsidP="00622E93">
      <w:pPr>
        <w:pStyle w:val="EA-red-subhead"/>
        <w:rPr>
          <w:rFonts w:ascii="Arial" w:hAnsi="Arial" w:cs="Arial"/>
          <w:noProof w:val="0"/>
          <w:color w:val="E44A00"/>
          <w:spacing w:val="0"/>
          <w:lang w:eastAsia="en-US"/>
        </w:rPr>
      </w:pPr>
      <w:r w:rsidRPr="001E4907">
        <w:rPr>
          <w:rFonts w:ascii="Arial" w:hAnsi="Arial" w:cs="Arial"/>
          <w:noProof w:val="0"/>
          <w:color w:val="E44A00"/>
          <w:spacing w:val="0"/>
          <w:lang w:eastAsia="en-US"/>
        </w:rPr>
        <w:t>Dealing with an injured or ailing party</w:t>
      </w:r>
    </w:p>
    <w:p w14:paraId="1C4C2427"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Care for an injured or ailing party takes priority over all other factors - except personal safety and the safety of the rest of the group.  </w:t>
      </w:r>
    </w:p>
    <w:p w14:paraId="3013B826"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In the event a runner falls ill or is injured during a run the Run Leader is to establish the nature of the injury/illness and if there are any medically qualified people in the group. If medical assistance is available, then the Run Leaders role is to offer support and make the required phone calls. </w:t>
      </w:r>
    </w:p>
    <w:p w14:paraId="7F8C4452"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In the event the best qualified person available is the first aid trained Run Leader the Run Leader will request the assistance of another member of the team to contact the ailing runner’s emergency contact or the emergency services. If there is any doubt as to the wellbeing of a runner an ambulance should be called. Members of the group should be despatched to guide the emergency services / emergency contact to the incident point while first aid is administered. </w:t>
      </w:r>
    </w:p>
    <w:p w14:paraId="4325F8AC"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If it is possible to get the injured party to the roadside, then this should be undertaken. If there is any doubt, the injured party should not be moved other than placing in the recovery position where spinal injury is not suspected. </w:t>
      </w:r>
    </w:p>
    <w:p w14:paraId="22C1B421" w14:textId="6B54EB79"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Once the injury/ailment has been stabili</w:t>
      </w:r>
      <w:r w:rsidR="006332A6">
        <w:rPr>
          <w:rFonts w:ascii="Arial" w:eastAsia="Arial" w:hAnsi="Arial" w:cs="Arial"/>
          <w:b w:val="0"/>
          <w:bCs w:val="0"/>
          <w:noProof w:val="0"/>
          <w:color w:val="3C3C3C"/>
          <w:lang w:eastAsia="en-US"/>
        </w:rPr>
        <w:t>s</w:t>
      </w:r>
      <w:r w:rsidRPr="00622E93">
        <w:rPr>
          <w:rFonts w:ascii="Arial" w:eastAsia="Arial" w:hAnsi="Arial" w:cs="Arial"/>
          <w:b w:val="0"/>
          <w:bCs w:val="0"/>
          <w:noProof w:val="0"/>
          <w:color w:val="3C3C3C"/>
          <w:lang w:eastAsia="en-US"/>
        </w:rPr>
        <w:t xml:space="preserve">ed photos or video should be taken of any relevant factors which may assist with the investigation following the event. The dignity of the injured party should be respected at all points of the process.  </w:t>
      </w:r>
    </w:p>
    <w:p w14:paraId="7C282110"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Members of the group who are not involved in guiding the emergency contact/services or administering first aid should be encouraged to make their way back to base preferably with the support of a fellow Run Leader or responsible person.  </w:t>
      </w:r>
    </w:p>
    <w:p w14:paraId="2A89632B"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Should an injury result following a runner </w:t>
      </w:r>
      <w:proofErr w:type="gramStart"/>
      <w:r w:rsidRPr="00622E93">
        <w:rPr>
          <w:rFonts w:ascii="Arial" w:eastAsia="Arial" w:hAnsi="Arial" w:cs="Arial"/>
          <w:b w:val="0"/>
          <w:bCs w:val="0"/>
          <w:noProof w:val="0"/>
          <w:color w:val="3C3C3C"/>
          <w:lang w:eastAsia="en-US"/>
        </w:rPr>
        <w:t>coming into contact with</w:t>
      </w:r>
      <w:proofErr w:type="gramEnd"/>
      <w:r w:rsidRPr="00622E93">
        <w:rPr>
          <w:rFonts w:ascii="Arial" w:eastAsia="Arial" w:hAnsi="Arial" w:cs="Arial"/>
          <w:b w:val="0"/>
          <w:bCs w:val="0"/>
          <w:noProof w:val="0"/>
          <w:color w:val="3C3C3C"/>
          <w:lang w:eastAsia="en-US"/>
        </w:rPr>
        <w:t xml:space="preserve"> a vehicle contact details should be exchanged and if there is any suspicion drugs or alcohol is a factor the police should be called. </w:t>
      </w:r>
    </w:p>
    <w:p w14:paraId="73AE21F0" w14:textId="1290D73C" w:rsid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Once the casualty is on their way home or with the emergency services </w:t>
      </w:r>
      <w:r w:rsidR="008826D3">
        <w:rPr>
          <w:rFonts w:ascii="Arial" w:eastAsia="Arial" w:hAnsi="Arial" w:cs="Arial"/>
          <w:b w:val="0"/>
          <w:bCs w:val="0"/>
          <w:noProof w:val="0"/>
          <w:color w:val="3C3C3C"/>
          <w:lang w:eastAsia="en-US"/>
        </w:rPr>
        <w:t>the</w:t>
      </w:r>
      <w:r w:rsidRPr="00622E93">
        <w:rPr>
          <w:rFonts w:ascii="Arial" w:eastAsia="Arial" w:hAnsi="Arial" w:cs="Arial"/>
          <w:b w:val="0"/>
          <w:bCs w:val="0"/>
          <w:noProof w:val="0"/>
          <w:color w:val="3C3C3C"/>
          <w:lang w:eastAsia="en-US"/>
        </w:rPr>
        <w:t xml:space="preserve"> Club Chair should be contacted and advised of the incident. </w:t>
      </w:r>
    </w:p>
    <w:p w14:paraId="46BE53C2" w14:textId="77777777" w:rsidR="008A58A0" w:rsidRPr="00622E93" w:rsidRDefault="008A58A0" w:rsidP="00622E93">
      <w:pPr>
        <w:pStyle w:val="EA-red-subhead"/>
        <w:rPr>
          <w:rFonts w:ascii="Arial" w:eastAsia="Arial" w:hAnsi="Arial" w:cs="Arial"/>
          <w:b w:val="0"/>
          <w:bCs w:val="0"/>
          <w:noProof w:val="0"/>
          <w:color w:val="3C3C3C"/>
          <w:lang w:eastAsia="en-US"/>
        </w:rPr>
      </w:pPr>
    </w:p>
    <w:p w14:paraId="14483B66" w14:textId="77777777" w:rsidR="008826D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lastRenderedPageBreak/>
        <w:t xml:space="preserve">The incident must be reported at the earliest opportunity via the England Athletics website: </w:t>
      </w:r>
    </w:p>
    <w:p w14:paraId="0AEB05A4" w14:textId="77777777" w:rsidR="008826D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www.uka.org.uk/governance/health-safety/online-accident-incident-report-form/ </w:t>
      </w:r>
    </w:p>
    <w:p w14:paraId="7A58F2AA" w14:textId="4C198AB4"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Note that the form requires contact details of the injured party and the reporting person. </w:t>
      </w:r>
    </w:p>
    <w:p w14:paraId="416254FA"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 </w:t>
      </w:r>
    </w:p>
    <w:p w14:paraId="7462BFFA" w14:textId="522B09DA" w:rsidR="00622E93" w:rsidRPr="008A58A0" w:rsidRDefault="00622E93" w:rsidP="00622E93">
      <w:pPr>
        <w:pStyle w:val="EA-red-subhead"/>
        <w:rPr>
          <w:rFonts w:ascii="Arial" w:hAnsi="Arial" w:cs="Arial"/>
          <w:noProof w:val="0"/>
          <w:color w:val="E44A00"/>
          <w:spacing w:val="0"/>
          <w:lang w:eastAsia="en-US"/>
        </w:rPr>
      </w:pPr>
      <w:r w:rsidRPr="008A58A0">
        <w:rPr>
          <w:rFonts w:ascii="Arial" w:hAnsi="Arial" w:cs="Arial"/>
          <w:noProof w:val="0"/>
          <w:color w:val="E44A00"/>
          <w:spacing w:val="0"/>
          <w:lang w:eastAsia="en-US"/>
        </w:rPr>
        <w:t xml:space="preserve">Damage to property  </w:t>
      </w:r>
    </w:p>
    <w:p w14:paraId="4E929CCD" w14:textId="77777777" w:rsidR="008A58A0"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Where damage to third party property occurs as a direct result of the activity of Market Drayton Running club the Run Leader should take details of how the damage occurred along with video or photographic evidence and report the matter to the Club Chair. </w:t>
      </w:r>
    </w:p>
    <w:p w14:paraId="0B6BCCC4" w14:textId="642A873A"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If the damage is to gates or fencing, then some attempt at repairs to prevent the escape of enclosed animals will be required and the owner of the property will need to be informed as soon as practicable. </w:t>
      </w:r>
    </w:p>
    <w:p w14:paraId="419B20E4"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 </w:t>
      </w:r>
    </w:p>
    <w:p w14:paraId="7749B2AD" w14:textId="5345E51A" w:rsidR="00622E93" w:rsidRPr="008A58A0" w:rsidRDefault="00622E93" w:rsidP="00622E93">
      <w:pPr>
        <w:pStyle w:val="EA-red-subhead"/>
        <w:rPr>
          <w:rFonts w:ascii="Arial" w:hAnsi="Arial" w:cs="Arial"/>
          <w:noProof w:val="0"/>
          <w:color w:val="E44A00"/>
          <w:spacing w:val="0"/>
          <w:lang w:eastAsia="en-US"/>
        </w:rPr>
      </w:pPr>
      <w:r w:rsidRPr="008A58A0">
        <w:rPr>
          <w:rFonts w:ascii="Arial" w:hAnsi="Arial" w:cs="Arial"/>
          <w:noProof w:val="0"/>
          <w:color w:val="E44A00"/>
          <w:spacing w:val="0"/>
          <w:lang w:eastAsia="en-US"/>
        </w:rPr>
        <w:t xml:space="preserve">Challenging behaviour </w:t>
      </w:r>
    </w:p>
    <w:p w14:paraId="61588D9B" w14:textId="77777777"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Within the context of leading a group run challenging behaviour can </w:t>
      </w:r>
      <w:proofErr w:type="gramStart"/>
      <w:r w:rsidRPr="00622E93">
        <w:rPr>
          <w:rFonts w:ascii="Arial" w:eastAsia="Arial" w:hAnsi="Arial" w:cs="Arial"/>
          <w:b w:val="0"/>
          <w:bCs w:val="0"/>
          <w:noProof w:val="0"/>
          <w:color w:val="3C3C3C"/>
          <w:lang w:eastAsia="en-US"/>
        </w:rPr>
        <w:t>include:</w:t>
      </w:r>
      <w:proofErr w:type="gramEnd"/>
      <w:r w:rsidRPr="00622E93">
        <w:rPr>
          <w:rFonts w:ascii="Arial" w:eastAsia="Arial" w:hAnsi="Arial" w:cs="Arial"/>
          <w:b w:val="0"/>
          <w:bCs w:val="0"/>
          <w:noProof w:val="0"/>
          <w:color w:val="3C3C3C"/>
          <w:lang w:eastAsia="en-US"/>
        </w:rPr>
        <w:t xml:space="preserve"> aggression, destructiveness, and disruptiveness. Disruption could include refusing to follow safety instructions or being unwilling (as opposed to unable) to run.  </w:t>
      </w:r>
    </w:p>
    <w:p w14:paraId="58F580BA" w14:textId="1D1B395D"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 If the behaviour puts the individual or anyone else at risk or is causing distress within the group, then Run Leaders should calmly intervene: </w:t>
      </w:r>
    </w:p>
    <w:p w14:paraId="61228450" w14:textId="77777777" w:rsidR="008A58A0" w:rsidRDefault="00622E93" w:rsidP="00622E93">
      <w:pPr>
        <w:pStyle w:val="EA-red-subhead"/>
        <w:numPr>
          <w:ilvl w:val="0"/>
          <w:numId w:val="28"/>
        </w:numPr>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 xml:space="preserve">Liaise with a </w:t>
      </w:r>
      <w:proofErr w:type="gramStart"/>
      <w:r w:rsidRPr="00622E93">
        <w:rPr>
          <w:rFonts w:ascii="Arial" w:eastAsia="Arial" w:hAnsi="Arial" w:cs="Arial"/>
          <w:b w:val="0"/>
          <w:bCs w:val="0"/>
          <w:noProof w:val="0"/>
          <w:color w:val="3C3C3C"/>
          <w:lang w:eastAsia="en-US"/>
        </w:rPr>
        <w:t>back-marker</w:t>
      </w:r>
      <w:proofErr w:type="gramEnd"/>
      <w:r w:rsidRPr="00622E93">
        <w:rPr>
          <w:rFonts w:ascii="Arial" w:eastAsia="Arial" w:hAnsi="Arial" w:cs="Arial"/>
          <w:b w:val="0"/>
          <w:bCs w:val="0"/>
          <w:noProof w:val="0"/>
          <w:color w:val="3C3C3C"/>
          <w:lang w:eastAsia="en-US"/>
        </w:rPr>
        <w:t xml:space="preserve"> and/or other supportive runner to agree what is practical; </w:t>
      </w:r>
    </w:p>
    <w:p w14:paraId="1A58D2C0" w14:textId="77777777" w:rsidR="008A58A0" w:rsidRDefault="00622E93" w:rsidP="00622E93">
      <w:pPr>
        <w:pStyle w:val="EA-red-subhead"/>
        <w:numPr>
          <w:ilvl w:val="0"/>
          <w:numId w:val="28"/>
        </w:numPr>
        <w:rPr>
          <w:rFonts w:ascii="Arial" w:eastAsia="Arial" w:hAnsi="Arial" w:cs="Arial"/>
          <w:b w:val="0"/>
          <w:bCs w:val="0"/>
          <w:noProof w:val="0"/>
          <w:color w:val="3C3C3C"/>
          <w:lang w:eastAsia="en-US"/>
        </w:rPr>
      </w:pPr>
      <w:r w:rsidRPr="008A58A0">
        <w:rPr>
          <w:rFonts w:ascii="Arial" w:eastAsia="Arial" w:hAnsi="Arial" w:cs="Arial"/>
          <w:b w:val="0"/>
          <w:bCs w:val="0"/>
          <w:noProof w:val="0"/>
          <w:color w:val="3C3C3C"/>
          <w:lang w:eastAsia="en-US"/>
        </w:rPr>
        <w:t xml:space="preserve">Two supportive runners can escort the individual back to base whilst the Run Leader completes the planned route with the rest of the group. </w:t>
      </w:r>
    </w:p>
    <w:p w14:paraId="1613ECFF" w14:textId="77777777" w:rsidR="008A58A0" w:rsidRDefault="00622E93" w:rsidP="00622E93">
      <w:pPr>
        <w:pStyle w:val="EA-red-subhead"/>
        <w:numPr>
          <w:ilvl w:val="0"/>
          <w:numId w:val="28"/>
        </w:numPr>
        <w:rPr>
          <w:rFonts w:ascii="Arial" w:eastAsia="Arial" w:hAnsi="Arial" w:cs="Arial"/>
          <w:b w:val="0"/>
          <w:bCs w:val="0"/>
          <w:noProof w:val="0"/>
          <w:color w:val="3C3C3C"/>
          <w:lang w:eastAsia="en-US"/>
        </w:rPr>
      </w:pPr>
      <w:r w:rsidRPr="008A58A0">
        <w:rPr>
          <w:rFonts w:ascii="Arial" w:eastAsia="Arial" w:hAnsi="Arial" w:cs="Arial"/>
          <w:b w:val="0"/>
          <w:bCs w:val="0"/>
          <w:noProof w:val="0"/>
          <w:color w:val="3C3C3C"/>
          <w:lang w:eastAsia="en-US"/>
        </w:rPr>
        <w:t xml:space="preserve">Do not allow yourself or any other participant to be isolated with any individual demonstrating challenging behaviour.  </w:t>
      </w:r>
    </w:p>
    <w:p w14:paraId="303D999F" w14:textId="77777777" w:rsidR="008A58A0" w:rsidRDefault="00622E93" w:rsidP="00622E93">
      <w:pPr>
        <w:pStyle w:val="EA-red-subhead"/>
        <w:numPr>
          <w:ilvl w:val="0"/>
          <w:numId w:val="28"/>
        </w:numPr>
        <w:rPr>
          <w:rFonts w:ascii="Arial" w:eastAsia="Arial" w:hAnsi="Arial" w:cs="Arial"/>
          <w:b w:val="0"/>
          <w:bCs w:val="0"/>
          <w:noProof w:val="0"/>
          <w:color w:val="3C3C3C"/>
          <w:lang w:eastAsia="en-US"/>
        </w:rPr>
      </w:pPr>
      <w:r w:rsidRPr="008A58A0">
        <w:rPr>
          <w:rFonts w:ascii="Arial" w:eastAsia="Arial" w:hAnsi="Arial" w:cs="Arial"/>
          <w:b w:val="0"/>
          <w:bCs w:val="0"/>
          <w:noProof w:val="0"/>
          <w:color w:val="3C3C3C"/>
          <w:lang w:eastAsia="en-US"/>
        </w:rPr>
        <w:t xml:space="preserve">If a second Run Leader is available, they could continue the planned route and you and a support runner could escort the individual back to base. </w:t>
      </w:r>
    </w:p>
    <w:p w14:paraId="4A104DFF" w14:textId="2DC3165C" w:rsidR="00622E93" w:rsidRPr="008A58A0" w:rsidRDefault="00622E93" w:rsidP="00622E93">
      <w:pPr>
        <w:pStyle w:val="EA-red-subhead"/>
        <w:numPr>
          <w:ilvl w:val="0"/>
          <w:numId w:val="28"/>
        </w:numPr>
        <w:rPr>
          <w:rFonts w:ascii="Arial" w:eastAsia="Arial" w:hAnsi="Arial" w:cs="Arial"/>
          <w:b w:val="0"/>
          <w:bCs w:val="0"/>
          <w:noProof w:val="0"/>
          <w:color w:val="3C3C3C"/>
          <w:lang w:eastAsia="en-US"/>
        </w:rPr>
      </w:pPr>
      <w:r w:rsidRPr="008A58A0">
        <w:rPr>
          <w:rFonts w:ascii="Arial" w:eastAsia="Arial" w:hAnsi="Arial" w:cs="Arial"/>
          <w:b w:val="0"/>
          <w:bCs w:val="0"/>
          <w:noProof w:val="0"/>
          <w:color w:val="3C3C3C"/>
          <w:lang w:eastAsia="en-US"/>
        </w:rPr>
        <w:t xml:space="preserve">Ultimately, if the individual refuses to co-operate and appears capable of looking after themselves, the Run Leader should ask them to leave the group.  </w:t>
      </w:r>
    </w:p>
    <w:p w14:paraId="6E8D0FEB" w14:textId="5F6431DD" w:rsidR="00622E93" w:rsidRPr="00622E93" w:rsidRDefault="00622E93" w:rsidP="00622E93">
      <w:pPr>
        <w:pStyle w:val="EA-red-subhead"/>
        <w:rPr>
          <w:rFonts w:ascii="Arial" w:eastAsia="Arial" w:hAnsi="Arial" w:cs="Arial"/>
          <w:b w:val="0"/>
          <w:bCs w:val="0"/>
          <w:noProof w:val="0"/>
          <w:color w:val="3C3C3C"/>
          <w:lang w:eastAsia="en-US"/>
        </w:rPr>
      </w:pPr>
      <w:r w:rsidRPr="00622E93">
        <w:rPr>
          <w:rFonts w:ascii="Arial" w:eastAsia="Arial" w:hAnsi="Arial" w:cs="Arial"/>
          <w:b w:val="0"/>
          <w:bCs w:val="0"/>
          <w:noProof w:val="0"/>
          <w:color w:val="3C3C3C"/>
          <w:lang w:eastAsia="en-US"/>
        </w:rPr>
        <w:t>All such events should be reported to the Club Chair</w:t>
      </w:r>
      <w:r w:rsidR="008A58A0">
        <w:rPr>
          <w:rFonts w:ascii="Arial" w:eastAsia="Arial" w:hAnsi="Arial" w:cs="Arial"/>
          <w:b w:val="0"/>
          <w:bCs w:val="0"/>
          <w:noProof w:val="0"/>
          <w:color w:val="3C3C3C"/>
          <w:lang w:eastAsia="en-US"/>
        </w:rPr>
        <w:t xml:space="preserve"> </w:t>
      </w:r>
      <w:r w:rsidRPr="00622E93">
        <w:rPr>
          <w:rFonts w:ascii="Arial" w:eastAsia="Arial" w:hAnsi="Arial" w:cs="Arial"/>
          <w:b w:val="0"/>
          <w:bCs w:val="0"/>
          <w:noProof w:val="0"/>
          <w:color w:val="3C3C3C"/>
          <w:lang w:eastAsia="en-US"/>
        </w:rPr>
        <w:t>and, where appropriate, to the club Welfare Officer</w:t>
      </w:r>
      <w:r w:rsidR="008A58A0">
        <w:rPr>
          <w:rFonts w:ascii="Arial" w:eastAsia="Arial" w:hAnsi="Arial" w:cs="Arial"/>
          <w:b w:val="0"/>
          <w:bCs w:val="0"/>
          <w:noProof w:val="0"/>
          <w:color w:val="3C3C3C"/>
          <w:lang w:eastAsia="en-US"/>
        </w:rPr>
        <w:t xml:space="preserve"> </w:t>
      </w:r>
      <w:r w:rsidRPr="00622E93">
        <w:rPr>
          <w:rFonts w:ascii="Arial" w:eastAsia="Arial" w:hAnsi="Arial" w:cs="Arial"/>
          <w:b w:val="0"/>
          <w:bCs w:val="0"/>
          <w:noProof w:val="0"/>
          <w:color w:val="3C3C3C"/>
          <w:lang w:eastAsia="en-US"/>
        </w:rPr>
        <w:t xml:space="preserve">as soon as practicable.  </w:t>
      </w:r>
    </w:p>
    <w:p w14:paraId="69132F78" w14:textId="77777777" w:rsidR="00622E93" w:rsidRDefault="00622E93" w:rsidP="00FA3691">
      <w:pPr>
        <w:pStyle w:val="EA-red-subhead"/>
        <w:rPr>
          <w:rFonts w:ascii="Arial" w:eastAsia="Arial" w:hAnsi="Arial" w:cs="Arial"/>
          <w:b w:val="0"/>
          <w:bCs w:val="0"/>
          <w:noProof w:val="0"/>
          <w:color w:val="3C3C3C"/>
          <w:lang w:eastAsia="en-US"/>
        </w:rPr>
      </w:pPr>
    </w:p>
    <w:p w14:paraId="228FB64C" w14:textId="77777777" w:rsidR="00CB175C" w:rsidRDefault="00CB175C" w:rsidP="00FA3691">
      <w:pPr>
        <w:pStyle w:val="EA-red-subhead"/>
        <w:rPr>
          <w:rFonts w:ascii="Arial" w:eastAsia="Arial" w:hAnsi="Arial" w:cs="Arial"/>
          <w:b w:val="0"/>
          <w:bCs w:val="0"/>
          <w:noProof w:val="0"/>
          <w:color w:val="3C3C3C"/>
          <w:lang w:eastAsia="en-US"/>
        </w:rPr>
      </w:pPr>
    </w:p>
    <w:p w14:paraId="0EE6C237" w14:textId="77777777" w:rsidR="00CB175C" w:rsidRDefault="00CB175C" w:rsidP="00FA3691">
      <w:pPr>
        <w:pStyle w:val="EA-red-subhead"/>
        <w:rPr>
          <w:rFonts w:ascii="Arial" w:eastAsia="Arial" w:hAnsi="Arial" w:cs="Arial"/>
          <w:b w:val="0"/>
          <w:bCs w:val="0"/>
          <w:noProof w:val="0"/>
          <w:color w:val="3C3C3C"/>
          <w:lang w:eastAsia="en-US"/>
        </w:rPr>
      </w:pPr>
    </w:p>
    <w:p w14:paraId="078E1596" w14:textId="77777777" w:rsidR="00CB175C" w:rsidRPr="00FA3691" w:rsidRDefault="00CB175C" w:rsidP="00FA3691">
      <w:pPr>
        <w:pStyle w:val="EA-red-subhead"/>
        <w:rPr>
          <w:rFonts w:ascii="Arial" w:eastAsia="Arial" w:hAnsi="Arial" w:cs="Arial"/>
          <w:b w:val="0"/>
          <w:bCs w:val="0"/>
          <w:noProof w:val="0"/>
          <w:color w:val="3C3C3C"/>
          <w:lang w:eastAsia="en-US"/>
        </w:rPr>
      </w:pPr>
    </w:p>
    <w:sectPr w:rsidR="00CB175C" w:rsidRPr="00FA36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A775" w14:textId="77777777" w:rsidR="003C5BEA" w:rsidRDefault="003C5BEA" w:rsidP="00A13E6F">
      <w:r>
        <w:separator/>
      </w:r>
    </w:p>
  </w:endnote>
  <w:endnote w:type="continuationSeparator" w:id="0">
    <w:p w14:paraId="029B8193" w14:textId="77777777" w:rsidR="003C5BEA" w:rsidRDefault="003C5BEA" w:rsidP="00A1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9EBC" w14:textId="77777777" w:rsidR="003C5BEA" w:rsidRDefault="003C5BEA" w:rsidP="00A13E6F">
      <w:r>
        <w:separator/>
      </w:r>
    </w:p>
  </w:footnote>
  <w:footnote w:type="continuationSeparator" w:id="0">
    <w:p w14:paraId="25043EFF" w14:textId="77777777" w:rsidR="003C5BEA" w:rsidRDefault="003C5BEA" w:rsidP="00A1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1378" w14:textId="6BF10B98" w:rsidR="00A13E6F" w:rsidRDefault="000A6BA4">
    <w:pPr>
      <w:pStyle w:val="Header"/>
      <w:rPr>
        <w:rFonts w:asciiTheme="majorHAnsi" w:hAnsiTheme="majorHAnsi" w:cstheme="majorHAnsi"/>
        <w:b/>
        <w:bCs/>
        <w:color w:val="404040" w:themeColor="text1" w:themeTint="BF"/>
        <w:sz w:val="32"/>
        <w:szCs w:val="32"/>
      </w:rPr>
    </w:pPr>
    <w:r w:rsidRPr="000A6BA4">
      <w:rPr>
        <w:b/>
        <w:bCs/>
        <w:noProof/>
        <w:sz w:val="32"/>
        <w:szCs w:val="32"/>
      </w:rPr>
      <w:drawing>
        <wp:anchor distT="0" distB="0" distL="114300" distR="114300" simplePos="0" relativeHeight="251659264" behindDoc="1" locked="0" layoutInCell="1" allowOverlap="1" wp14:anchorId="3A8B4017" wp14:editId="7A62CDF3">
          <wp:simplePos x="0" y="0"/>
          <wp:positionH relativeFrom="margin">
            <wp:align>right</wp:align>
          </wp:positionH>
          <wp:positionV relativeFrom="topMargin">
            <wp:posOffset>300990</wp:posOffset>
          </wp:positionV>
          <wp:extent cx="1132402" cy="430530"/>
          <wp:effectExtent l="0" t="0" r="0" b="7620"/>
          <wp:wrapNone/>
          <wp:docPr id="3" name="Picture 3"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402"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E6F" w:rsidRPr="001D025D">
      <w:rPr>
        <w:rFonts w:asciiTheme="majorHAnsi" w:hAnsiTheme="majorHAnsi" w:cstheme="majorHAnsi"/>
        <w:b/>
        <w:bCs/>
        <w:color w:val="404040" w:themeColor="text1" w:themeTint="BF"/>
        <w:sz w:val="32"/>
        <w:szCs w:val="32"/>
      </w:rPr>
      <w:t>Market Drayto</w:t>
    </w:r>
    <w:r w:rsidRPr="001D025D">
      <w:rPr>
        <w:rFonts w:asciiTheme="majorHAnsi" w:hAnsiTheme="majorHAnsi" w:cstheme="majorHAnsi"/>
        <w:b/>
        <w:bCs/>
        <w:color w:val="404040" w:themeColor="text1" w:themeTint="BF"/>
        <w:sz w:val="32"/>
        <w:szCs w:val="32"/>
      </w:rPr>
      <w:t>n</w:t>
    </w:r>
    <w:r w:rsidR="001D025D">
      <w:rPr>
        <w:rFonts w:asciiTheme="majorHAnsi" w:hAnsiTheme="majorHAnsi" w:cstheme="majorHAnsi"/>
        <w:b/>
        <w:bCs/>
        <w:color w:val="404040" w:themeColor="text1" w:themeTint="BF"/>
        <w:sz w:val="32"/>
        <w:szCs w:val="32"/>
      </w:rPr>
      <w:t xml:space="preserve"> </w:t>
    </w:r>
    <w:r w:rsidR="00A13E6F" w:rsidRPr="001D025D">
      <w:rPr>
        <w:rFonts w:asciiTheme="majorHAnsi" w:hAnsiTheme="majorHAnsi" w:cstheme="majorHAnsi"/>
        <w:b/>
        <w:bCs/>
        <w:color w:val="404040" w:themeColor="text1" w:themeTint="BF"/>
        <w:sz w:val="32"/>
        <w:szCs w:val="32"/>
      </w:rPr>
      <w:t>Running Club</w:t>
    </w:r>
  </w:p>
  <w:p w14:paraId="63DC2FCC" w14:textId="77777777" w:rsidR="001D025D" w:rsidRPr="001D025D" w:rsidRDefault="001D025D" w:rsidP="00D31807">
    <w:pPr>
      <w:pStyle w:val="Header"/>
      <w:pBdr>
        <w:bottom w:val="single" w:sz="24" w:space="1" w:color="E44A00"/>
      </w:pBdr>
      <w:rPr>
        <w:rFonts w:asciiTheme="majorHAnsi" w:hAnsiTheme="majorHAnsi" w:cstheme="majorHAnsi"/>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462"/>
    <w:multiLevelType w:val="hybridMultilevel"/>
    <w:tmpl w:val="A8F069C8"/>
    <w:lvl w:ilvl="0" w:tplc="CB82B4DC">
      <w:start w:val="1"/>
      <w:numFmt w:val="bullet"/>
      <w:lvlText w:val=""/>
      <w:lvlJc w:val="left"/>
      <w:pPr>
        <w:ind w:left="360" w:hanging="360"/>
      </w:pPr>
      <w:rPr>
        <w:rFonts w:ascii="Symbol" w:hAnsi="Symbol" w:hint="default"/>
        <w:color w:val="E44A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C1A1A"/>
    <w:multiLevelType w:val="hybridMultilevel"/>
    <w:tmpl w:val="1D384382"/>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CA54E69"/>
    <w:multiLevelType w:val="hybridMultilevel"/>
    <w:tmpl w:val="4140B618"/>
    <w:lvl w:ilvl="0" w:tplc="F2788E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7EFA"/>
    <w:multiLevelType w:val="hybridMultilevel"/>
    <w:tmpl w:val="14A0A044"/>
    <w:lvl w:ilvl="0" w:tplc="D63A315A">
      <w:start w:val="1"/>
      <w:numFmt w:val="bullet"/>
      <w:lvlText w:val=""/>
      <w:lvlJc w:val="left"/>
      <w:pPr>
        <w:ind w:left="720" w:hanging="360"/>
      </w:pPr>
      <w:rPr>
        <w:rFonts w:ascii="Symbol" w:hAnsi="Symbol" w:hint="default"/>
        <w:color w:val="FE52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033C"/>
    <w:multiLevelType w:val="hybridMultilevel"/>
    <w:tmpl w:val="A27AD11E"/>
    <w:lvl w:ilvl="0" w:tplc="46F0B65C">
      <w:start w:val="1"/>
      <w:numFmt w:val="bullet"/>
      <w:lvlText w:val=""/>
      <w:lvlJc w:val="left"/>
      <w:pPr>
        <w:ind w:left="360" w:hanging="360"/>
      </w:pPr>
      <w:rPr>
        <w:rFonts w:ascii="Symbol" w:hAnsi="Symbol" w:hint="default"/>
        <w:u w:color="FE5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B38B6"/>
    <w:multiLevelType w:val="hybridMultilevel"/>
    <w:tmpl w:val="CD7A78A2"/>
    <w:lvl w:ilvl="0" w:tplc="CB82B4DC">
      <w:start w:val="1"/>
      <w:numFmt w:val="bullet"/>
      <w:lvlText w:val=""/>
      <w:lvlJc w:val="left"/>
      <w:pPr>
        <w:ind w:left="360" w:hanging="360"/>
      </w:pPr>
      <w:rPr>
        <w:rFonts w:ascii="Symbol" w:hAnsi="Symbol" w:hint="default"/>
        <w:color w:val="E44A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16DFB"/>
    <w:multiLevelType w:val="hybridMultilevel"/>
    <w:tmpl w:val="1FF2008A"/>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9" w15:restartNumberingAfterBreak="0">
    <w:nsid w:val="35B52613"/>
    <w:multiLevelType w:val="hybridMultilevel"/>
    <w:tmpl w:val="E4C87116"/>
    <w:lvl w:ilvl="0" w:tplc="CB82B4DC">
      <w:start w:val="1"/>
      <w:numFmt w:val="bullet"/>
      <w:lvlText w:val=""/>
      <w:lvlJc w:val="left"/>
      <w:pPr>
        <w:ind w:left="360" w:hanging="360"/>
      </w:pPr>
      <w:rPr>
        <w:rFonts w:ascii="Symbol" w:hAnsi="Symbol" w:hint="default"/>
        <w:color w:val="E44A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910C2"/>
    <w:multiLevelType w:val="hybridMultilevel"/>
    <w:tmpl w:val="FEFC96DA"/>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4D492FC6"/>
    <w:multiLevelType w:val="hybridMultilevel"/>
    <w:tmpl w:val="2DC2EEC4"/>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C586953"/>
    <w:multiLevelType w:val="hybridMultilevel"/>
    <w:tmpl w:val="01D21D92"/>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5C9331BF"/>
    <w:multiLevelType w:val="hybridMultilevel"/>
    <w:tmpl w:val="7116C468"/>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F4B1809"/>
    <w:multiLevelType w:val="hybridMultilevel"/>
    <w:tmpl w:val="67187628"/>
    <w:lvl w:ilvl="0" w:tplc="0809000F">
      <w:start w:val="1"/>
      <w:numFmt w:val="decimal"/>
      <w:lvlText w:val="%1."/>
      <w:lvlJc w:val="left"/>
      <w:pPr>
        <w:ind w:left="720" w:hanging="360"/>
      </w:pPr>
      <w:rPr>
        <w:color w:val="E44A0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38A79FD"/>
    <w:multiLevelType w:val="hybridMultilevel"/>
    <w:tmpl w:val="0EBEE2E2"/>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4380F5B"/>
    <w:multiLevelType w:val="hybridMultilevel"/>
    <w:tmpl w:val="A8E4B540"/>
    <w:lvl w:ilvl="0" w:tplc="084A3BB4">
      <w:start w:val="1"/>
      <w:numFmt w:val="bullet"/>
      <w:lvlText w:val=""/>
      <w:lvlJc w:val="left"/>
      <w:pPr>
        <w:ind w:left="720" w:hanging="360"/>
      </w:pPr>
      <w:rPr>
        <w:rFonts w:ascii="Symbol" w:hAnsi="Symbol" w:hint="default"/>
        <w:color w:val="auto"/>
        <w:sz w:val="2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47A702C"/>
    <w:multiLevelType w:val="hybridMultilevel"/>
    <w:tmpl w:val="2BB41B7C"/>
    <w:lvl w:ilvl="0" w:tplc="CB82B4DC">
      <w:start w:val="1"/>
      <w:numFmt w:val="bullet"/>
      <w:lvlText w:val=""/>
      <w:lvlJc w:val="left"/>
      <w:pPr>
        <w:ind w:left="360" w:hanging="360"/>
      </w:pPr>
      <w:rPr>
        <w:rFonts w:ascii="Symbol" w:hAnsi="Symbol" w:hint="default"/>
        <w:color w:val="E44A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15113E"/>
    <w:multiLevelType w:val="hybridMultilevel"/>
    <w:tmpl w:val="34BEC7E0"/>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6679731F"/>
    <w:multiLevelType w:val="hybridMultilevel"/>
    <w:tmpl w:val="DCB8295E"/>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7A34656E"/>
    <w:multiLevelType w:val="hybridMultilevel"/>
    <w:tmpl w:val="610EEA8E"/>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7BA23A56"/>
    <w:multiLevelType w:val="hybridMultilevel"/>
    <w:tmpl w:val="E828C436"/>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BF9590A"/>
    <w:multiLevelType w:val="hybridMultilevel"/>
    <w:tmpl w:val="6F42ACCA"/>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E3B03BF"/>
    <w:multiLevelType w:val="hybridMultilevel"/>
    <w:tmpl w:val="E0D26240"/>
    <w:lvl w:ilvl="0" w:tplc="904AE6E2">
      <w:start w:val="1"/>
      <w:numFmt w:val="bullet"/>
      <w:lvlText w:val=""/>
      <w:lvlJc w:val="left"/>
      <w:pPr>
        <w:ind w:left="360" w:hanging="360"/>
      </w:pPr>
      <w:rPr>
        <w:rFonts w:ascii="Wingdings" w:hAnsi="Wingdings" w:hint="default"/>
        <w:color w:val="E44A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36209144">
    <w:abstractNumId w:val="8"/>
  </w:num>
  <w:num w:numId="2" w16cid:durableId="1275357631">
    <w:abstractNumId w:val="4"/>
  </w:num>
  <w:num w:numId="3" w16cid:durableId="347173988">
    <w:abstractNumId w:val="2"/>
  </w:num>
  <w:num w:numId="4" w16cid:durableId="1102145999">
    <w:abstractNumId w:val="21"/>
  </w:num>
  <w:num w:numId="5" w16cid:durableId="463354971">
    <w:abstractNumId w:val="13"/>
  </w:num>
  <w:num w:numId="6" w16cid:durableId="1039629938">
    <w:abstractNumId w:val="8"/>
  </w:num>
  <w:num w:numId="7" w16cid:durableId="1886287362">
    <w:abstractNumId w:val="3"/>
  </w:num>
  <w:num w:numId="8" w16cid:durableId="717902147">
    <w:abstractNumId w:val="22"/>
  </w:num>
  <w:num w:numId="9" w16cid:durableId="2012294500">
    <w:abstractNumId w:val="11"/>
  </w:num>
  <w:num w:numId="10" w16cid:durableId="614094780">
    <w:abstractNumId w:val="15"/>
  </w:num>
  <w:num w:numId="11" w16cid:durableId="1807895524">
    <w:abstractNumId w:val="8"/>
  </w:num>
  <w:num w:numId="12" w16cid:durableId="899173980">
    <w:abstractNumId w:val="23"/>
  </w:num>
  <w:num w:numId="13" w16cid:durableId="529995889">
    <w:abstractNumId w:val="14"/>
    <w:lvlOverride w:ilvl="0">
      <w:startOverride w:val="1"/>
    </w:lvlOverride>
    <w:lvlOverride w:ilvl="1"/>
    <w:lvlOverride w:ilvl="2"/>
    <w:lvlOverride w:ilvl="3"/>
    <w:lvlOverride w:ilvl="4"/>
    <w:lvlOverride w:ilvl="5"/>
    <w:lvlOverride w:ilvl="6"/>
    <w:lvlOverride w:ilvl="7"/>
    <w:lvlOverride w:ilvl="8"/>
  </w:num>
  <w:num w:numId="14" w16cid:durableId="739325049">
    <w:abstractNumId w:val="16"/>
  </w:num>
  <w:num w:numId="15" w16cid:durableId="952974812">
    <w:abstractNumId w:val="23"/>
  </w:num>
  <w:num w:numId="16" w16cid:durableId="1941335183">
    <w:abstractNumId w:val="14"/>
  </w:num>
  <w:num w:numId="17" w16cid:durableId="1898542614">
    <w:abstractNumId w:val="12"/>
  </w:num>
  <w:num w:numId="18" w16cid:durableId="73666510">
    <w:abstractNumId w:val="1"/>
  </w:num>
  <w:num w:numId="19" w16cid:durableId="493882111">
    <w:abstractNumId w:val="18"/>
  </w:num>
  <w:num w:numId="20" w16cid:durableId="150564688">
    <w:abstractNumId w:val="20"/>
  </w:num>
  <w:num w:numId="21" w16cid:durableId="512065071">
    <w:abstractNumId w:val="9"/>
  </w:num>
  <w:num w:numId="22" w16cid:durableId="2088453167">
    <w:abstractNumId w:val="7"/>
  </w:num>
  <w:num w:numId="23" w16cid:durableId="728115706">
    <w:abstractNumId w:val="5"/>
  </w:num>
  <w:num w:numId="24" w16cid:durableId="589506031">
    <w:abstractNumId w:val="10"/>
  </w:num>
  <w:num w:numId="25" w16cid:durableId="1176767601">
    <w:abstractNumId w:val="19"/>
  </w:num>
  <w:num w:numId="26" w16cid:durableId="94912477">
    <w:abstractNumId w:val="6"/>
  </w:num>
  <w:num w:numId="27" w16cid:durableId="1461461429">
    <w:abstractNumId w:val="17"/>
  </w:num>
  <w:num w:numId="28" w16cid:durableId="146299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DD"/>
    <w:rsid w:val="000377EE"/>
    <w:rsid w:val="000414F9"/>
    <w:rsid w:val="00073388"/>
    <w:rsid w:val="000A6BA4"/>
    <w:rsid w:val="000E7002"/>
    <w:rsid w:val="00120FA1"/>
    <w:rsid w:val="00164607"/>
    <w:rsid w:val="00172D68"/>
    <w:rsid w:val="001D025D"/>
    <w:rsid w:val="001E46A2"/>
    <w:rsid w:val="001E4907"/>
    <w:rsid w:val="00271F06"/>
    <w:rsid w:val="002C56A5"/>
    <w:rsid w:val="00307844"/>
    <w:rsid w:val="00360EEB"/>
    <w:rsid w:val="003A6F28"/>
    <w:rsid w:val="003C5BEA"/>
    <w:rsid w:val="003D0D7C"/>
    <w:rsid w:val="0047113A"/>
    <w:rsid w:val="004F540E"/>
    <w:rsid w:val="00601995"/>
    <w:rsid w:val="00622E93"/>
    <w:rsid w:val="006332A6"/>
    <w:rsid w:val="00636A36"/>
    <w:rsid w:val="006406C1"/>
    <w:rsid w:val="00683F64"/>
    <w:rsid w:val="006878E1"/>
    <w:rsid w:val="00706454"/>
    <w:rsid w:val="007B232E"/>
    <w:rsid w:val="00847116"/>
    <w:rsid w:val="008826D3"/>
    <w:rsid w:val="008A58A0"/>
    <w:rsid w:val="008C4CAC"/>
    <w:rsid w:val="009336DD"/>
    <w:rsid w:val="00974F51"/>
    <w:rsid w:val="00A12869"/>
    <w:rsid w:val="00A13E6F"/>
    <w:rsid w:val="00A537BA"/>
    <w:rsid w:val="00B14881"/>
    <w:rsid w:val="00B67538"/>
    <w:rsid w:val="00BA18C9"/>
    <w:rsid w:val="00BC0596"/>
    <w:rsid w:val="00BF68A8"/>
    <w:rsid w:val="00CB175C"/>
    <w:rsid w:val="00CB6F34"/>
    <w:rsid w:val="00CE0388"/>
    <w:rsid w:val="00D31807"/>
    <w:rsid w:val="00D71AE0"/>
    <w:rsid w:val="00DB2BDA"/>
    <w:rsid w:val="00DF6AC4"/>
    <w:rsid w:val="00ED3780"/>
    <w:rsid w:val="00F31943"/>
    <w:rsid w:val="00F40732"/>
    <w:rsid w:val="00F91430"/>
    <w:rsid w:val="00FA3691"/>
    <w:rsid w:val="00FB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FD8D2"/>
  <w15:chartTrackingRefBased/>
  <w15:docId w15:val="{AD30F67D-6613-4618-A5C8-BF6ECCF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E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mainheader">
    <w:name w:val="EA main header"/>
    <w:basedOn w:val="Normal"/>
    <w:qFormat/>
    <w:rsid w:val="00D71AE0"/>
    <w:pPr>
      <w:spacing w:before="180" w:line="800" w:lineRule="exact"/>
    </w:pPr>
    <w:rPr>
      <w:rFonts w:ascii="Lato" w:hAnsi="Lato"/>
      <w:color w:val="DD052B"/>
      <w:spacing w:val="10"/>
      <w:sz w:val="88"/>
      <w:szCs w:val="88"/>
    </w:rPr>
  </w:style>
  <w:style w:type="paragraph" w:customStyle="1" w:styleId="EA-red-subhead">
    <w:name w:val="EA-red-subhead"/>
    <w:basedOn w:val="Normal"/>
    <w:uiPriority w:val="1"/>
    <w:qFormat/>
    <w:rsid w:val="00D71AE0"/>
    <w:pPr>
      <w:spacing w:after="180" w:line="260" w:lineRule="exact"/>
    </w:pPr>
    <w:rPr>
      <w:rFonts w:ascii="Lato" w:hAnsi="Lato"/>
      <w:b/>
      <w:bCs/>
      <w:noProof/>
      <w:color w:val="DD052B"/>
      <w:spacing w:val="2"/>
      <w:lang w:eastAsia="en-GB"/>
    </w:rPr>
  </w:style>
  <w:style w:type="paragraph" w:customStyle="1" w:styleId="EA-body-text">
    <w:name w:val="EA-body-text"/>
    <w:basedOn w:val="Normal"/>
    <w:uiPriority w:val="1"/>
    <w:qFormat/>
    <w:rsid w:val="00D71AE0"/>
    <w:pPr>
      <w:spacing w:after="180" w:line="260" w:lineRule="exact"/>
    </w:pPr>
    <w:rPr>
      <w:rFonts w:ascii="Lato" w:hAnsi="Lato"/>
      <w:color w:val="3C3C3C"/>
      <w:sz w:val="20"/>
      <w:szCs w:val="18"/>
    </w:rPr>
  </w:style>
  <w:style w:type="paragraph" w:customStyle="1" w:styleId="EA-bullet-list">
    <w:name w:val="EA-bullet-list"/>
    <w:basedOn w:val="ListParagraph"/>
    <w:qFormat/>
    <w:rsid w:val="00D71AE0"/>
    <w:pPr>
      <w:numPr>
        <w:numId w:val="1"/>
      </w:numPr>
      <w:spacing w:after="180" w:line="260" w:lineRule="exact"/>
      <w:contextualSpacing w:val="0"/>
    </w:pPr>
    <w:rPr>
      <w:rFonts w:ascii="Lato" w:hAnsi="Lato"/>
      <w:color w:val="3C3C3C"/>
      <w:sz w:val="20"/>
      <w:szCs w:val="18"/>
    </w:rPr>
  </w:style>
  <w:style w:type="paragraph" w:customStyle="1" w:styleId="Style1">
    <w:name w:val="Style1"/>
    <w:basedOn w:val="EA-body-text"/>
    <w:qFormat/>
    <w:rsid w:val="00D71AE0"/>
    <w:rPr>
      <w:sz w:val="24"/>
    </w:rPr>
  </w:style>
  <w:style w:type="paragraph" w:customStyle="1" w:styleId="paragraph">
    <w:name w:val="paragraph"/>
    <w:basedOn w:val="Normal"/>
    <w:rsid w:val="00D71AE0"/>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D71AE0"/>
  </w:style>
  <w:style w:type="character" w:styleId="Hyperlink">
    <w:name w:val="Hyperlink"/>
    <w:uiPriority w:val="99"/>
    <w:unhideWhenUsed/>
    <w:rsid w:val="00D71AE0"/>
    <w:rPr>
      <w:color w:val="0563C1"/>
      <w:u w:val="single"/>
    </w:rPr>
  </w:style>
  <w:style w:type="paragraph" w:styleId="ListParagraph">
    <w:name w:val="List Paragraph"/>
    <w:basedOn w:val="Normal"/>
    <w:uiPriority w:val="34"/>
    <w:qFormat/>
    <w:rsid w:val="00D71AE0"/>
    <w:pPr>
      <w:ind w:left="720"/>
      <w:contextualSpacing/>
    </w:pPr>
  </w:style>
  <w:style w:type="paragraph" w:styleId="Header">
    <w:name w:val="header"/>
    <w:basedOn w:val="Normal"/>
    <w:link w:val="HeaderChar"/>
    <w:uiPriority w:val="99"/>
    <w:unhideWhenUsed/>
    <w:rsid w:val="00A13E6F"/>
    <w:pPr>
      <w:tabs>
        <w:tab w:val="center" w:pos="4513"/>
        <w:tab w:val="right" w:pos="9026"/>
      </w:tabs>
    </w:pPr>
  </w:style>
  <w:style w:type="character" w:customStyle="1" w:styleId="HeaderChar">
    <w:name w:val="Header Char"/>
    <w:basedOn w:val="DefaultParagraphFont"/>
    <w:link w:val="Header"/>
    <w:uiPriority w:val="99"/>
    <w:rsid w:val="00A13E6F"/>
    <w:rPr>
      <w:rFonts w:ascii="Calibri" w:eastAsia="Calibri" w:hAnsi="Calibri" w:cs="Times New Roman"/>
      <w:sz w:val="24"/>
      <w:szCs w:val="24"/>
    </w:rPr>
  </w:style>
  <w:style w:type="paragraph" w:styleId="Footer">
    <w:name w:val="footer"/>
    <w:basedOn w:val="Normal"/>
    <w:link w:val="FooterChar"/>
    <w:uiPriority w:val="99"/>
    <w:unhideWhenUsed/>
    <w:rsid w:val="00A13E6F"/>
    <w:pPr>
      <w:tabs>
        <w:tab w:val="center" w:pos="4513"/>
        <w:tab w:val="right" w:pos="9026"/>
      </w:tabs>
    </w:pPr>
  </w:style>
  <w:style w:type="character" w:customStyle="1" w:styleId="FooterChar">
    <w:name w:val="Footer Char"/>
    <w:basedOn w:val="DefaultParagraphFont"/>
    <w:link w:val="Footer"/>
    <w:uiPriority w:val="99"/>
    <w:rsid w:val="00A13E6F"/>
    <w:rPr>
      <w:rFonts w:ascii="Calibri" w:eastAsia="Calibri" w:hAnsi="Calibri" w:cs="Times New Roman"/>
      <w:sz w:val="24"/>
      <w:szCs w:val="24"/>
    </w:rPr>
  </w:style>
  <w:style w:type="paragraph" w:customStyle="1" w:styleId="EA-intro-paragraph">
    <w:name w:val="EA-intro-paragraph"/>
    <w:basedOn w:val="Normal"/>
    <w:qFormat/>
    <w:rsid w:val="00D31807"/>
    <w:pPr>
      <w:spacing w:before="440" w:after="160" w:line="360" w:lineRule="exact"/>
    </w:pPr>
    <w:rPr>
      <w:rFonts w:ascii="Lato" w:hAnsi="Lato"/>
      <w:b/>
      <w:bCs/>
      <w:color w:val="3C3C3C"/>
    </w:rPr>
  </w:style>
  <w:style w:type="paragraph" w:customStyle="1" w:styleId="Default">
    <w:name w:val="Default"/>
    <w:rsid w:val="00D31807"/>
    <w:pPr>
      <w:autoSpaceDE w:val="0"/>
      <w:autoSpaceDN w:val="0"/>
      <w:adjustRightInd w:val="0"/>
      <w:spacing w:after="0" w:line="240" w:lineRule="auto"/>
    </w:pPr>
    <w:rPr>
      <w:rFonts w:ascii="Lato" w:eastAsia="Calibri" w:hAnsi="Lato" w:cs="Lato"/>
      <w:color w:val="000000"/>
      <w:sz w:val="24"/>
      <w:szCs w:val="24"/>
    </w:rPr>
  </w:style>
  <w:style w:type="character" w:styleId="IntenseEmphasis">
    <w:name w:val="Intense Emphasis"/>
    <w:basedOn w:val="DefaultParagraphFont"/>
    <w:uiPriority w:val="21"/>
    <w:qFormat/>
    <w:rsid w:val="00D31807"/>
    <w:rPr>
      <w:i/>
      <w:iCs/>
      <w:color w:val="E44A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Massey</dc:creator>
  <cp:keywords/>
  <dc:description/>
  <cp:lastModifiedBy>Leanne Massey</cp:lastModifiedBy>
  <cp:revision>5</cp:revision>
  <dcterms:created xsi:type="dcterms:W3CDTF">2022-08-23T22:49:00Z</dcterms:created>
  <dcterms:modified xsi:type="dcterms:W3CDTF">2022-08-23T22:54:00Z</dcterms:modified>
</cp:coreProperties>
</file>